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0E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533487" wp14:editId="6212CFE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1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1ECA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9D5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989F" w14:textId="596D6455" w:rsidR="00000000" w:rsidRDefault="004430BB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0958E4C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4DD9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AA2F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E260B1" w14:textId="77777777" w:rsidR="00000000" w:rsidRDefault="00000000">
      <w:pPr>
        <w:pStyle w:val="NormalWeb"/>
      </w:pPr>
      <w:r>
        <w:rPr>
          <w:rStyle w:val="Forte"/>
        </w:rPr>
        <w:t>ESCOLA TÉCNICA ESTADUAL DE SÃO PAULO – SÃO PAULO</w:t>
      </w:r>
    </w:p>
    <w:p w14:paraId="7DA44F1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7C5CF6" w14:textId="77777777" w:rsidR="00000000" w:rsidRDefault="00000000">
      <w:pPr>
        <w:pStyle w:val="NormalWeb"/>
      </w:pPr>
      <w:r>
        <w:rPr>
          <w:rStyle w:val="Forte"/>
        </w:rPr>
        <w:t>EDITAL Nº 018/07/2025 – PROCESSO Nº 136.00111605/2025–74</w:t>
      </w:r>
    </w:p>
    <w:p w14:paraId="75071737" w14:textId="77777777" w:rsidR="00000000" w:rsidRDefault="00000000">
      <w:pPr>
        <w:pStyle w:val="NormalWeb"/>
      </w:pPr>
      <w:r>
        <w:t> </w:t>
      </w:r>
    </w:p>
    <w:p w14:paraId="2C128E9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EF62421" w14:textId="77777777" w:rsidR="00000000" w:rsidRDefault="00000000">
      <w:pPr>
        <w:pStyle w:val="NormalWeb"/>
      </w:pPr>
      <w:r>
        <w:t> </w:t>
      </w:r>
    </w:p>
    <w:p w14:paraId="23D4F2F0" w14:textId="77777777" w:rsidR="00000000" w:rsidRDefault="00000000">
      <w:pPr>
        <w:pStyle w:val="NormalWeb"/>
      </w:pPr>
      <w:r>
        <w:t>O Superintendente da ESCOLA TÉCNICA ESTADUAL DE SÃO PAULO, da cidade de SÃO PAULO, faz saber aos candidatos abaixo relacionados os resultados relativos ao deferimento/indeferimento das inscrições e do Exame de Memorial Circunstanciado.</w:t>
      </w:r>
    </w:p>
    <w:p w14:paraId="3B7898B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C87487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F31E73" w14:textId="77777777" w:rsidR="00000000" w:rsidRDefault="00000000">
      <w:pPr>
        <w:pStyle w:val="NormalWeb"/>
      </w:pPr>
      <w:r>
        <w:t>405 – GEOGRAFIA (BASE NACIONAL COMUM) (ENSINO MÉDIO (BNCC/ ETIM/ MTEC/ EM COM ÊNFASES/ ITINERÁRIOS FORMATIVOS/ PD))</w:t>
      </w:r>
    </w:p>
    <w:p w14:paraId="65E3DDDE" w14:textId="77777777" w:rsidR="00000000" w:rsidRDefault="00000000">
      <w:pPr>
        <w:pStyle w:val="NormalWeb"/>
      </w:pPr>
      <w:r>
        <w:t> </w:t>
      </w:r>
    </w:p>
    <w:p w14:paraId="71C3816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  <w:r>
        <w:br/>
        <w:t xml:space="preserve">1 / THIAGO SOUZA SILVEIRA / 0203902945 / 10084705701 / 35,63; </w:t>
      </w:r>
      <w:r>
        <w:br/>
        <w:t xml:space="preserve">3 / ADRIANA GENTIL GARCIA BATISTA / 25.857.062–3 / 14765911802 / 36,00; </w:t>
      </w:r>
      <w:r>
        <w:br/>
        <w:t xml:space="preserve">4 / JOAO BATISTA OLIVEIRA / 40787219X / 32575189861 / 7,00; </w:t>
      </w:r>
      <w:r>
        <w:br/>
        <w:t xml:space="preserve">5 / DANILO CAMILLO FREITAS / 27590079–4 / 22688417827 / 11,00; </w:t>
      </w:r>
      <w:r>
        <w:br/>
        <w:t xml:space="preserve">6 / MARCOS DE SOUZA SENA / 492538050 / 37172643895 / 11,50; </w:t>
      </w:r>
      <w:r>
        <w:br/>
        <w:t xml:space="preserve">7 / MARCOS ROBERT CRUZ TEIXEIRA / 30.794.704–X / 26181787852 / 20,3; </w:t>
      </w:r>
      <w:r>
        <w:br/>
        <w:t xml:space="preserve">8 / MIRIAM FRANCISCA RODRIGUES COUTO / 44320686–7 / 36286799826 / 42,88; </w:t>
      </w:r>
      <w:r>
        <w:br/>
        <w:t xml:space="preserve">9 / REMERSON ANDRADE STETTNER / 228894359 / 12915269866 / 15,50; </w:t>
      </w:r>
      <w:r>
        <w:br/>
        <w:t xml:space="preserve">11 / OZEIAS SILVA PEREIRA / 24152263–8 / 26036543816 / 29,00; </w:t>
      </w:r>
      <w:r>
        <w:br/>
        <w:t xml:space="preserve">12 / RHAABE SALES BARROS / 43412697–4 / 45796624822 / 19,75; </w:t>
      </w:r>
      <w:r>
        <w:br/>
        <w:t xml:space="preserve">15 / SAMANTA APARECIDA SANCHES / 2774024246 / 20000877875 / 37,25; </w:t>
      </w:r>
      <w:r>
        <w:br/>
        <w:t xml:space="preserve">16 / ISIS CASTRO FORTUNATO PIRES / 435055148 / 31621438880 / 35,00; </w:t>
      </w:r>
      <w:r>
        <w:br/>
        <w:t xml:space="preserve">21 / BRUNO DE SOUZA DA SILVA / 445946416 / 37335429838 / 35,00; </w:t>
      </w:r>
      <w:r>
        <w:br/>
        <w:t xml:space="preserve">22 / MATHEUS LEMOS PARENTE / 505907069 / 47519965848 / 23,38; </w:t>
      </w:r>
      <w:r>
        <w:br/>
        <w:t xml:space="preserve">23 / DANIEL BRUNO VASCONCELOS / 43.217.089–3 / 31582064806 / 59,88; </w:t>
      </w:r>
      <w:r>
        <w:br/>
        <w:t xml:space="preserve">24 / IVAN VETTORE CURY HADDAD / 257703214 / 18628725890 / 13,00; </w:t>
      </w:r>
      <w:r>
        <w:br/>
        <w:t xml:space="preserve">25 / JUCELINO PEREIRA / 387341511 / 43987569816 / 24; </w:t>
      </w:r>
      <w:r>
        <w:br/>
        <w:t xml:space="preserve">26 / DIEGO SANTOS DE SANTANA / 493738952 / 06531266970 / 19,00; </w:t>
      </w:r>
      <w:r>
        <w:br/>
        <w:t xml:space="preserve">28 / SAMUEL ELIAS CANDEIRO / 571616811 / 05103080150 / 25,50; </w:t>
      </w:r>
      <w:r>
        <w:br/>
        <w:t xml:space="preserve">29 / RENATO RODRIGUES LIMA / 17497259830 / 17497259830 / 30,02; </w:t>
      </w:r>
      <w:r>
        <w:br/>
        <w:t xml:space="preserve">30 / ANDRÉ LUIS DE SOUZA FRAGOSO / 331666315 / 32183959843 / 29,00; </w:t>
      </w:r>
      <w:r>
        <w:br/>
        <w:t xml:space="preserve">31 / JULIO CANO / 36037981–3 / 44581894840 / 15,75; </w:t>
      </w:r>
      <w:r>
        <w:br/>
        <w:t xml:space="preserve">34 / DEMETRIOS FERREIRA DE AGUIAR / 42.323.851–6 / 36766876808 / 21,00; </w:t>
      </w:r>
      <w:r>
        <w:br/>
        <w:t xml:space="preserve">35 / ROGERIO BRUNO BARRETO SAVIOLLI / 321530408 / 34216704808 / 15,50; </w:t>
      </w:r>
      <w:r>
        <w:br/>
        <w:t xml:space="preserve">36 / LARA FABIA MARTINS SANTANA SILVA / 55.056.367–2 / 51153509806 / 7,25; </w:t>
      </w:r>
    </w:p>
    <w:p w14:paraId="74488B55" w14:textId="77777777" w:rsidR="00000000" w:rsidRDefault="00000000">
      <w:pPr>
        <w:pStyle w:val="NormalWeb"/>
      </w:pPr>
      <w:r>
        <w:t> </w:t>
      </w:r>
    </w:p>
    <w:p w14:paraId="1E163531" w14:textId="4324F079" w:rsidR="004430BB" w:rsidRDefault="00000000" w:rsidP="004430B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284184160 / 22430870819 / Não pontuou na análise do Memorial Circunstanciado; </w:t>
      </w:r>
      <w:r>
        <w:br/>
        <w:t xml:space="preserve">10 / 15549289 / 01450904858 / Não pontuou na análise do Memorial Circunstanciado; </w:t>
      </w:r>
      <w:r>
        <w:br/>
        <w:t xml:space="preserve">13 / 364961557 / 43577812800 / Efetuou o upload somente da documentação comprobatória sem o Memorial Circunstanciado.; </w:t>
      </w:r>
      <w:r>
        <w:br/>
        <w:t xml:space="preserve">14 / 67699760–0 / 02693217300 / Efetuou o upload somente da documentação comprobatória sem o Memorial Circunstanciado.; </w:t>
      </w:r>
      <w:r>
        <w:br/>
        <w:t xml:space="preserve">17 / 369311486 / 37322883829 / Efetuou o upload somente do Memorial Circunstanciado sem a documentação comprobatória.; </w:t>
      </w:r>
      <w:r>
        <w:br/>
        <w:t xml:space="preserve">18 / 432925223 / 40591502828 / Efetuou o upload somente do Memorial Circunstanciado sem a documentação comprobatória.; </w:t>
      </w:r>
      <w:r>
        <w:br/>
        <w:t xml:space="preserve">19 / 492396127 / 42409191851 / Efetuou o upload somente da documentação comprobatória sem o Memorial Circunstanciado.; </w:t>
      </w:r>
      <w:r>
        <w:br/>
        <w:t xml:space="preserve">20 / 30502114–X / 21303399806 / Efetuou o upload somente do Memorial Circunstanciado sem a documentação comprobatória.; </w:t>
      </w:r>
      <w:r>
        <w:br/>
      </w:r>
      <w:r>
        <w:lastRenderedPageBreak/>
        <w:t xml:space="preserve">27 / 18570424–4 / 18177938886 / Efetuou o upload somente da documentação comprobatória sem o Memorial Circunstanciado.; </w:t>
      </w:r>
      <w:r>
        <w:br/>
        <w:t xml:space="preserve">32 / 38770874–1 / 07753296655 / Não pontuou na análise do Memorial Circunstanciado; </w:t>
      </w:r>
      <w:r>
        <w:br/>
        <w:t xml:space="preserve">33 / 50.717.217–6 / 47027077876 / Não pontuou na análise do Memorial Circunstanciado; </w:t>
      </w:r>
    </w:p>
    <w:p w14:paraId="1A8C8190" w14:textId="54AEF4E8" w:rsidR="003E6951" w:rsidRDefault="003E6951">
      <w:pPr>
        <w:pStyle w:val="NormalWeb"/>
      </w:pPr>
    </w:p>
    <w:sectPr w:rsidR="003E6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7B"/>
    <w:rsid w:val="003E6951"/>
    <w:rsid w:val="004430BB"/>
    <w:rsid w:val="005B1049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3491A"/>
  <w15:chartTrackingRefBased/>
  <w15:docId w15:val="{826D5CCA-9A89-4CEB-9217-02EF50D4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2025-09-26T18:32:00Z</dcterms:created>
  <dcterms:modified xsi:type="dcterms:W3CDTF">2025-09-26T18:32:00Z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2025-09-26T18:32:46Z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d42fa35f-7251-4cc8-b9a8-c5bd4704bb98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